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A8" w:rsidRPr="00CF1288" w:rsidRDefault="008A45A8" w:rsidP="008A45A8">
      <w:pPr>
        <w:tabs>
          <w:tab w:val="left" w:pos="192"/>
          <w:tab w:val="center" w:pos="467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F128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и </w:t>
      </w:r>
      <w:r w:rsidR="001023B9">
        <w:rPr>
          <w:rFonts w:ascii="Times New Roman" w:hAnsi="Times New Roman"/>
          <w:sz w:val="28"/>
          <w:szCs w:val="28"/>
        </w:rPr>
        <w:t>У</w:t>
      </w:r>
      <w:r w:rsidRPr="00CF1288">
        <w:rPr>
          <w:rFonts w:ascii="Times New Roman" w:hAnsi="Times New Roman"/>
          <w:sz w:val="28"/>
          <w:szCs w:val="28"/>
        </w:rPr>
        <w:t xml:space="preserve">ставом </w:t>
      </w:r>
      <w:proofErr w:type="spellStart"/>
      <w:r w:rsidR="007D0780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7D0780">
        <w:rPr>
          <w:rFonts w:ascii="Times New Roman" w:hAnsi="Times New Roman"/>
          <w:sz w:val="28"/>
          <w:szCs w:val="28"/>
        </w:rPr>
        <w:t xml:space="preserve"> компании «</w:t>
      </w:r>
      <w:r w:rsidRPr="00CF1288">
        <w:rPr>
          <w:rFonts w:ascii="Times New Roman" w:hAnsi="Times New Roman"/>
          <w:sz w:val="28"/>
          <w:szCs w:val="28"/>
        </w:rPr>
        <w:t xml:space="preserve">Фонд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CF1288">
        <w:rPr>
          <w:rFonts w:ascii="Times New Roman" w:hAnsi="Times New Roman"/>
          <w:sz w:val="28"/>
          <w:szCs w:val="28"/>
        </w:rPr>
        <w:t>малого и среднего предпринимательства Брянск</w:t>
      </w:r>
      <w:r>
        <w:rPr>
          <w:rFonts w:ascii="Times New Roman" w:hAnsi="Times New Roman"/>
          <w:sz w:val="28"/>
          <w:szCs w:val="28"/>
        </w:rPr>
        <w:t>ой</w:t>
      </w:r>
      <w:r w:rsidRPr="00CF1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7D0780">
        <w:rPr>
          <w:rFonts w:ascii="Times New Roman" w:hAnsi="Times New Roman"/>
          <w:sz w:val="28"/>
          <w:szCs w:val="28"/>
        </w:rPr>
        <w:t>»</w:t>
      </w:r>
      <w:r w:rsidRPr="00CF1288">
        <w:rPr>
          <w:rFonts w:ascii="Times New Roman" w:hAnsi="Times New Roman"/>
          <w:sz w:val="28"/>
          <w:szCs w:val="28"/>
        </w:rPr>
        <w:t xml:space="preserve"> раскрывает неограниченному кругу лиц информацию о лицах, оказывающих существенное (прямое или косвенное) влияние на решения, принимаемые органами управления Фонда:</w:t>
      </w:r>
    </w:p>
    <w:p w:rsidR="008A45A8" w:rsidRPr="00CF1288" w:rsidRDefault="0096770B" w:rsidP="008A45A8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Ерохин Михаил Андреевич</w:t>
      </w:r>
      <w:r w:rsidR="008A45A8" w:rsidRPr="00CF12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A45A8" w:rsidRPr="00CF1288">
        <w:rPr>
          <w:rFonts w:ascii="Times New Roman" w:eastAsia="Times New Roman" w:hAnsi="Times New Roman"/>
          <w:sz w:val="28"/>
          <w:szCs w:val="28"/>
          <w:lang w:eastAsia="ru-RU"/>
        </w:rPr>
        <w:t>онда;</w:t>
      </w:r>
    </w:p>
    <w:p w:rsidR="008A45A8" w:rsidRPr="00CF1288" w:rsidRDefault="0096770B" w:rsidP="008A45A8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Павловский Константин Борисович</w:t>
      </w:r>
      <w:r w:rsidR="008A45A8" w:rsidRPr="00CF128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742D0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 </w:t>
      </w:r>
      <w:r w:rsidR="008A45A8" w:rsidRPr="00CF128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A45A8" w:rsidRPr="00CF1288">
        <w:rPr>
          <w:rFonts w:ascii="Times New Roman" w:eastAsia="Times New Roman" w:hAnsi="Times New Roman"/>
          <w:sz w:val="28"/>
          <w:szCs w:val="28"/>
          <w:lang w:eastAsia="ru-RU"/>
        </w:rPr>
        <w:t>онда;</w:t>
      </w:r>
    </w:p>
    <w:p w:rsidR="008A45A8" w:rsidRPr="00CF1288" w:rsidRDefault="0096770B" w:rsidP="008A45A8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Тарасова Ольга Евгеньевна</w:t>
      </w:r>
      <w:r w:rsidR="008A45A8" w:rsidRPr="00CF128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42D0B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8A45A8" w:rsidRPr="00CF12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A45A8" w:rsidRPr="00CF1288">
        <w:rPr>
          <w:rFonts w:ascii="Times New Roman" w:eastAsia="Times New Roman" w:hAnsi="Times New Roman"/>
          <w:sz w:val="28"/>
          <w:szCs w:val="28"/>
          <w:lang w:eastAsia="ru-RU"/>
        </w:rPr>
        <w:t>онда</w:t>
      </w:r>
      <w:r w:rsidR="009B23DF" w:rsidRPr="00CF12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45A8" w:rsidRPr="00CF1288" w:rsidRDefault="00E002D3" w:rsidP="008A45A8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Кирюхина Мария Сергеевна</w:t>
      </w:r>
      <w:r w:rsidR="008A45A8" w:rsidRPr="00CF128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 Попечительского совета</w:t>
      </w:r>
      <w:r w:rsidR="008A45A8" w:rsidRPr="00CF1288">
        <w:rPr>
          <w:rFonts w:ascii="Times New Roman" w:hAnsi="Times New Roman"/>
          <w:sz w:val="28"/>
          <w:szCs w:val="28"/>
        </w:rPr>
        <w:t>;</w:t>
      </w:r>
    </w:p>
    <w:p w:rsidR="008A45A8" w:rsidRPr="00CF1288" w:rsidRDefault="00E002D3" w:rsidP="008A45A8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Леонова Зоя Юрьевна</w:t>
      </w:r>
      <w:r w:rsidR="008A45A8" w:rsidRPr="00CF128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член Попечительского совета</w:t>
      </w:r>
      <w:r w:rsidR="008A45A8" w:rsidRPr="00CF1288">
        <w:rPr>
          <w:rFonts w:ascii="Times New Roman" w:hAnsi="Times New Roman"/>
          <w:sz w:val="28"/>
          <w:szCs w:val="28"/>
        </w:rPr>
        <w:t>;</w:t>
      </w:r>
    </w:p>
    <w:p w:rsidR="008A45A8" w:rsidRPr="00CF1288" w:rsidRDefault="00E002D3" w:rsidP="008A45A8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Толстенок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</w:t>
      </w:r>
      <w:r w:rsidR="008A45A8" w:rsidRPr="00CF128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член Попечительского совета</w:t>
      </w:r>
      <w:r w:rsidR="00504E11">
        <w:rPr>
          <w:rFonts w:ascii="Times New Roman" w:hAnsi="Times New Roman"/>
          <w:sz w:val="28"/>
          <w:szCs w:val="28"/>
        </w:rPr>
        <w:t>;</w:t>
      </w:r>
    </w:p>
    <w:p w:rsidR="008A45A8" w:rsidRPr="00CF1288" w:rsidRDefault="00E22C76" w:rsidP="008A45A8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</w:t>
      </w:r>
      <w:r w:rsidR="00E00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Сергей</w:t>
      </w:r>
      <w:r w:rsidR="00E00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Анатольевич</w:t>
      </w:r>
      <w:r w:rsidR="008A45A8" w:rsidRPr="00CF1288">
        <w:rPr>
          <w:rFonts w:ascii="Times New Roman" w:hAnsi="Times New Roman"/>
          <w:sz w:val="28"/>
          <w:szCs w:val="28"/>
        </w:rPr>
        <w:t xml:space="preserve"> – </w:t>
      </w:r>
      <w:r w:rsidR="00E002D3">
        <w:rPr>
          <w:rFonts w:ascii="Times New Roman" w:hAnsi="Times New Roman"/>
          <w:sz w:val="28"/>
          <w:szCs w:val="28"/>
        </w:rPr>
        <w:t>директор</w:t>
      </w:r>
      <w:r w:rsidR="008A45A8" w:rsidRPr="00CF1288">
        <w:rPr>
          <w:rFonts w:ascii="Times New Roman" w:hAnsi="Times New Roman"/>
          <w:sz w:val="28"/>
          <w:szCs w:val="28"/>
        </w:rPr>
        <w:t xml:space="preserve"> Фонда;</w:t>
      </w:r>
    </w:p>
    <w:p w:rsidR="008A45A8" w:rsidRPr="00CF1288" w:rsidRDefault="008A45A8" w:rsidP="008A45A8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autoSpaceDE w:val="0"/>
        <w:autoSpaceDN w:val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88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экономического развития Брянской области – учредитель </w:t>
      </w:r>
      <w:r w:rsidR="0096770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F1288">
        <w:rPr>
          <w:rFonts w:ascii="Times New Roman" w:eastAsia="Times New Roman" w:hAnsi="Times New Roman"/>
          <w:sz w:val="28"/>
          <w:szCs w:val="28"/>
          <w:lang w:eastAsia="ru-RU"/>
        </w:rPr>
        <w:t>онда</w:t>
      </w:r>
      <w:r w:rsidR="001023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825DC" w:rsidRDefault="00A825DC"/>
    <w:sectPr w:rsidR="00A825DC" w:rsidSect="00A8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B4350"/>
    <w:multiLevelType w:val="hybridMultilevel"/>
    <w:tmpl w:val="415256F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5A8"/>
    <w:rsid w:val="001023B9"/>
    <w:rsid w:val="001512F9"/>
    <w:rsid w:val="00252380"/>
    <w:rsid w:val="00456F98"/>
    <w:rsid w:val="00504E11"/>
    <w:rsid w:val="00583C69"/>
    <w:rsid w:val="00742D0B"/>
    <w:rsid w:val="007D0780"/>
    <w:rsid w:val="008A45A8"/>
    <w:rsid w:val="0096770B"/>
    <w:rsid w:val="009B23DF"/>
    <w:rsid w:val="00A825DC"/>
    <w:rsid w:val="00D4040F"/>
    <w:rsid w:val="00E002D3"/>
    <w:rsid w:val="00E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0FC1"/>
  <w15:docId w15:val="{339039EC-1EC6-42A3-AE0F-A54C43F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A8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user173</dc:creator>
  <cp:lastModifiedBy>Андрей</cp:lastModifiedBy>
  <cp:revision>4</cp:revision>
  <dcterms:created xsi:type="dcterms:W3CDTF">2020-01-31T08:48:00Z</dcterms:created>
  <dcterms:modified xsi:type="dcterms:W3CDTF">2020-02-07T11:33:00Z</dcterms:modified>
</cp:coreProperties>
</file>